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0B" w:rsidRDefault="0049520B" w:rsidP="0049520B">
      <w:pPr>
        <w:ind w:left="-129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6DF9">
        <w:rPr>
          <w:rFonts w:ascii="Times New Roman" w:hAnsi="Times New Roman" w:cs="Times New Roman"/>
          <w:b/>
          <w:sz w:val="24"/>
          <w:szCs w:val="24"/>
        </w:rPr>
        <w:t>SMRUTI  CHANDRAKANT SHINDE (BHOSALE)</w:t>
      </w:r>
    </w:p>
    <w:p w:rsidR="0049520B" w:rsidRDefault="0049520B" w:rsidP="0049520B">
      <w:pPr>
        <w:ind w:left="-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id – </w:t>
      </w:r>
      <w:hyperlink r:id="rId7" w:history="1">
        <w:r w:rsidRPr="00BB6B5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shindesmruti456@gmail.com</w:t>
        </w:r>
      </w:hyperlink>
    </w:p>
    <w:p w:rsidR="0049520B" w:rsidRDefault="0049520B" w:rsidP="0049520B">
      <w:pPr>
        <w:ind w:left="-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No. –</w:t>
      </w:r>
      <w:r w:rsidRPr="00AE3818">
        <w:rPr>
          <w:rFonts w:ascii="Times New Roman" w:hAnsi="Times New Roman" w:cs="Times New Roman"/>
          <w:sz w:val="24"/>
          <w:szCs w:val="24"/>
        </w:rPr>
        <w:t xml:space="preserve"> </w:t>
      </w:r>
      <w:r w:rsidR="00AE3818" w:rsidRPr="00AE3818">
        <w:rPr>
          <w:rFonts w:ascii="Times New Roman" w:hAnsi="Times New Roman" w:cs="Times New Roman"/>
          <w:sz w:val="24"/>
          <w:szCs w:val="24"/>
        </w:rPr>
        <w:t xml:space="preserve">+91 </w:t>
      </w:r>
      <w:r w:rsidRPr="0049520B">
        <w:rPr>
          <w:rFonts w:ascii="Times New Roman" w:hAnsi="Times New Roman" w:cs="Times New Roman"/>
          <w:bCs/>
          <w:sz w:val="24"/>
          <w:szCs w:val="24"/>
        </w:rPr>
        <w:t>7385938726</w:t>
      </w:r>
    </w:p>
    <w:p w:rsidR="0049520B" w:rsidRDefault="0049520B" w:rsidP="0049520B">
      <w:pPr>
        <w:ind w:left="-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Current Address – </w:t>
      </w:r>
      <w:r>
        <w:rPr>
          <w:rFonts w:ascii="Times New Roman" w:hAnsi="Times New Roman" w:cs="Times New Roman"/>
          <w:bCs/>
          <w:sz w:val="24"/>
          <w:szCs w:val="24"/>
        </w:rPr>
        <w:t>Plot no. 68, Nandini Takale Nagar, Opp. Shewalewadi Phata , Manjari Budruk, Pune Solapur Highway, Pune- 412307</w:t>
      </w:r>
    </w:p>
    <w:p w:rsidR="0049520B" w:rsidRPr="006D6DF9" w:rsidRDefault="0049520B" w:rsidP="0049520B">
      <w:pPr>
        <w:ind w:left="-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Career Objective - </w:t>
      </w:r>
      <w:r w:rsidRPr="006D6DF9">
        <w:rPr>
          <w:rFonts w:ascii="Times New Roman" w:hAnsi="Times New Roman" w:cs="Times New Roman"/>
          <w:sz w:val="24"/>
          <w:szCs w:val="24"/>
        </w:rPr>
        <w:t>To work in a challenging environment to utilize my knowledge, skills and abilities that offers professional growth and to seek an opportunity for continuous learning.</w:t>
      </w:r>
    </w:p>
    <w:p w:rsidR="0049520B" w:rsidRPr="006D6DF9" w:rsidRDefault="0049520B" w:rsidP="0049520B">
      <w:pPr>
        <w:ind w:left="-1296"/>
        <w:jc w:val="both"/>
        <w:rPr>
          <w:rFonts w:ascii="Times New Roman" w:hAnsi="Times New Roman" w:cs="Times New Roman"/>
          <w:sz w:val="24"/>
          <w:szCs w:val="24"/>
        </w:rPr>
      </w:pPr>
      <w:r w:rsidRPr="006D6DF9">
        <w:rPr>
          <w:rFonts w:ascii="Times New Roman" w:hAnsi="Times New Roman" w:cs="Times New Roman"/>
          <w:b/>
          <w:sz w:val="24"/>
          <w:szCs w:val="24"/>
        </w:rPr>
        <w:t xml:space="preserve">Languages known – </w:t>
      </w:r>
      <w:r w:rsidRPr="006D6DF9">
        <w:rPr>
          <w:rFonts w:ascii="Times New Roman" w:hAnsi="Times New Roman" w:cs="Times New Roman"/>
          <w:sz w:val="24"/>
          <w:szCs w:val="24"/>
        </w:rPr>
        <w:t>English, Marathi, Hindi</w:t>
      </w:r>
    </w:p>
    <w:p w:rsidR="0049520B" w:rsidRPr="006D6DF9" w:rsidRDefault="0049520B" w:rsidP="0049520B">
      <w:pPr>
        <w:ind w:left="-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F9">
        <w:rPr>
          <w:rFonts w:ascii="Times New Roman" w:hAnsi="Times New Roman" w:cs="Times New Roman"/>
          <w:b/>
          <w:sz w:val="24"/>
          <w:szCs w:val="24"/>
        </w:rPr>
        <w:t>Strengths/Skills</w:t>
      </w:r>
    </w:p>
    <w:p w:rsidR="0049520B" w:rsidRPr="006D6DF9" w:rsidRDefault="0049520B" w:rsidP="0049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Ability to work diligently</w:t>
      </w:r>
    </w:p>
    <w:p w:rsidR="0049520B" w:rsidRPr="006D6DF9" w:rsidRDefault="0049520B" w:rsidP="0049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Punctual and organized</w:t>
      </w:r>
    </w:p>
    <w:p w:rsidR="0049520B" w:rsidRPr="006D6DF9" w:rsidRDefault="0049520B" w:rsidP="0049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Can work effectively in team if needed.</w:t>
      </w:r>
    </w:p>
    <w:p w:rsidR="0049520B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41266842"/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t>Technical Expertise</w:t>
      </w:r>
    </w:p>
    <w:p w:rsidR="0049520B" w:rsidRPr="006D6DF9" w:rsidRDefault="0049520B" w:rsidP="0049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Knows to use MS Excel, Word and Powerpoint.</w:t>
      </w:r>
    </w:p>
    <w:p w:rsidR="0049520B" w:rsidRPr="0049520B" w:rsidRDefault="0049520B" w:rsidP="0049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Analytical instrument handling (HPLC, HPTLC, UV and IR)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20B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Internship details – 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>In-plant training in QC, Liquid, Tablet and Capsule department at Eisen Pharmaceutical Co. (Pvt), Ltd from 01/06/2017 to 30/06/2017.</w:t>
      </w: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t>roject details</w:t>
      </w:r>
    </w:p>
    <w:p w:rsidR="0049520B" w:rsidRPr="006D6DF9" w:rsidRDefault="0049520B" w:rsidP="00495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Chemometric assisted UV Spectrophotometric method development and validation.</w:t>
      </w:r>
    </w:p>
    <w:p w:rsidR="0049520B" w:rsidRDefault="0049520B" w:rsidP="00495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HPLC and HPTLC method development and validation and statistical comparison of both the methods.</w:t>
      </w:r>
    </w:p>
    <w:p w:rsidR="0049520B" w:rsidRPr="006D6DF9" w:rsidRDefault="0049520B" w:rsidP="0049520B">
      <w:pPr>
        <w:ind w:left="-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F9">
        <w:rPr>
          <w:rFonts w:ascii="Times New Roman" w:hAnsi="Times New Roman" w:cs="Times New Roman"/>
          <w:b/>
          <w:sz w:val="24"/>
          <w:szCs w:val="24"/>
        </w:rPr>
        <w:t>Certificates and courses</w:t>
      </w:r>
    </w:p>
    <w:p w:rsidR="0049520B" w:rsidRPr="006D6DF9" w:rsidRDefault="0049520B" w:rsidP="00495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Participated in oral presentation entitled ‘Development and Validation of Stability indicating HPTLC method for estimation of Dolutegravir’ in ‘8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World Conference on Pharmaceutical Science and Drug Manufacturing’ organized by Bioleagues Worldwide and Association of Pharmaceutical Research on 17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and 18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April 2021 at Bangkok, Thailand (e-conference).</w:t>
      </w:r>
    </w:p>
    <w:p w:rsidR="0049520B" w:rsidRPr="006D6DF9" w:rsidRDefault="0049520B" w:rsidP="00495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Successfully completed Bridge course in Pharmacovigilance from 26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to 30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April 2021 through online platform.</w:t>
      </w:r>
    </w:p>
    <w:p w:rsidR="0049520B" w:rsidRPr="006D6DF9" w:rsidRDefault="0049520B" w:rsidP="00495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color w:val="000000"/>
          <w:sz w:val="24"/>
          <w:szCs w:val="24"/>
        </w:rPr>
        <w:t>Successfully completed Comprehensive Certificate program on ‘ Basics of Pharma Regulatory Affairs’.</w:t>
      </w: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D16" w:rsidRDefault="00AC4D16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802" w:rsidRDefault="00066802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802" w:rsidRDefault="00066802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802" w:rsidRDefault="00066802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802" w:rsidRDefault="00066802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D16" w:rsidRDefault="00AC4D16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D16" w:rsidRPr="006D6DF9" w:rsidRDefault="00AC4D16" w:rsidP="00AC4D16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Academic Profile</w:t>
      </w:r>
    </w:p>
    <w:p w:rsidR="00AC4D16" w:rsidRPr="006D6DF9" w:rsidRDefault="00AC4D16" w:rsidP="00AC4D16">
      <w:pPr>
        <w:pBdr>
          <w:top w:val="nil"/>
          <w:left w:val="nil"/>
          <w:bottom w:val="nil"/>
          <w:right w:val="nil"/>
          <w:between w:val="nil"/>
        </w:pBdr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311" w:type="dxa"/>
        <w:tblInd w:w="-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1"/>
        <w:gridCol w:w="2070"/>
        <w:gridCol w:w="1890"/>
        <w:gridCol w:w="1890"/>
      </w:tblGrid>
      <w:tr w:rsidR="00AC4D16" w:rsidRPr="006D6DF9" w:rsidTr="00096AD5">
        <w:tc>
          <w:tcPr>
            <w:tcW w:w="2461" w:type="dxa"/>
          </w:tcPr>
          <w:p w:rsidR="00AC4D16" w:rsidRPr="00AC4D16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Degree/Class</w:t>
            </w:r>
          </w:p>
        </w:tc>
        <w:tc>
          <w:tcPr>
            <w:tcW w:w="2070" w:type="dxa"/>
          </w:tcPr>
          <w:p w:rsidR="00AC4D16" w:rsidRPr="00AC4D16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College/School</w:t>
            </w:r>
          </w:p>
        </w:tc>
        <w:tc>
          <w:tcPr>
            <w:tcW w:w="1890" w:type="dxa"/>
          </w:tcPr>
          <w:p w:rsidR="005E5830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University/</w:t>
            </w:r>
          </w:p>
          <w:p w:rsidR="00AC4D16" w:rsidRPr="00AC4D16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1890" w:type="dxa"/>
          </w:tcPr>
          <w:p w:rsidR="00AC4D16" w:rsidRPr="00AC4D16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Percentage/</w:t>
            </w:r>
          </w:p>
          <w:p w:rsidR="00AC4D16" w:rsidRPr="00AC4D16" w:rsidRDefault="00AC4D16" w:rsidP="0009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D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</w:tr>
      <w:tr w:rsidR="00AC4D16" w:rsidRPr="006D6DF9" w:rsidTr="00096AD5">
        <w:tc>
          <w:tcPr>
            <w:tcW w:w="2461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 of Pharmacy (Pharmaceutical Quality Assurance)</w:t>
            </w:r>
          </w:p>
        </w:tc>
        <w:tc>
          <w:tcPr>
            <w:tcW w:w="207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AISSMS College of Pharmacy, Pune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Savitribai Phule Pune University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9.57</w:t>
            </w:r>
          </w:p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D16" w:rsidRPr="006D6DF9" w:rsidTr="00096AD5">
        <w:tc>
          <w:tcPr>
            <w:tcW w:w="2461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GPAT (2019)</w:t>
            </w:r>
          </w:p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Qualified</w:t>
            </w:r>
          </w:p>
        </w:tc>
        <w:tc>
          <w:tcPr>
            <w:tcW w:w="207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 – 107</w:t>
            </w:r>
          </w:p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 - 6523</w:t>
            </w:r>
          </w:p>
        </w:tc>
      </w:tr>
      <w:tr w:rsidR="00AC4D16" w:rsidRPr="006D6DF9" w:rsidTr="00096AD5">
        <w:tc>
          <w:tcPr>
            <w:tcW w:w="2461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Bachelor of Pharmacy (2019)</w:t>
            </w:r>
          </w:p>
        </w:tc>
        <w:tc>
          <w:tcPr>
            <w:tcW w:w="207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AISSMS College of Pharmacy, Pune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Savitribai Phule Pune University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6.90</w:t>
            </w:r>
          </w:p>
        </w:tc>
      </w:tr>
      <w:tr w:rsidR="00AC4D16" w:rsidRPr="006D6DF9" w:rsidTr="00096AD5">
        <w:tc>
          <w:tcPr>
            <w:tcW w:w="2461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HSC (2015)</w:t>
            </w:r>
          </w:p>
        </w:tc>
        <w:tc>
          <w:tcPr>
            <w:tcW w:w="207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Mahatma Gandhi Junior College, Uruli Kanchan, Pune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Maharashtra State Board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60.00 %</w:t>
            </w:r>
          </w:p>
        </w:tc>
      </w:tr>
      <w:tr w:rsidR="00AC4D16" w:rsidRPr="006D6DF9" w:rsidTr="00096AD5">
        <w:tc>
          <w:tcPr>
            <w:tcW w:w="2461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SSC (2013)</w:t>
            </w:r>
          </w:p>
        </w:tc>
        <w:tc>
          <w:tcPr>
            <w:tcW w:w="207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Amar Education Institute, Koregaon Mul, Uruli Kanchan, Pune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Maharashtra State Board</w:t>
            </w:r>
          </w:p>
        </w:tc>
        <w:tc>
          <w:tcPr>
            <w:tcW w:w="1890" w:type="dxa"/>
          </w:tcPr>
          <w:p w:rsidR="00AC4D16" w:rsidRPr="006D6DF9" w:rsidRDefault="00AC4D16" w:rsidP="005E5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80.60 %</w:t>
            </w:r>
          </w:p>
        </w:tc>
      </w:tr>
    </w:tbl>
    <w:p w:rsidR="0049520B" w:rsidRDefault="0049520B" w:rsidP="0049520B">
      <w:pPr>
        <w:pBdr>
          <w:top w:val="nil"/>
          <w:left w:val="nil"/>
          <w:bottom w:val="nil"/>
          <w:right w:val="nil"/>
          <w:between w:val="nil"/>
        </w:pBdr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818" w:rsidRPr="00AE3818" w:rsidRDefault="00AE3818" w:rsidP="007C54FC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Publications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Manuscript entitled “Chemometric assisted UV Spectrophotometric method for Quantification of Emtricitabine and Tenofovir Disoproxil Fumarate </w:t>
      </w:r>
      <w:r>
        <w:rPr>
          <w:rFonts w:ascii="Kruti Dev 035" w:hAnsi="Kruti Dev 035" w:cs="Times New Roman"/>
          <w:color w:val="000000"/>
          <w:sz w:val="24"/>
          <w:szCs w:val="24"/>
        </w:rPr>
        <w:t>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has been accepted in Indian Drugs Journal and will be published in upcoming issue.</w:t>
      </w:r>
    </w:p>
    <w:p w:rsidR="00D321A5" w:rsidRDefault="00D321A5" w:rsidP="00AE38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54FC" w:rsidRPr="006D6DF9" w:rsidRDefault="007C54FC" w:rsidP="00D321A5">
      <w:pPr>
        <w:pBdr>
          <w:top w:val="nil"/>
          <w:left w:val="nil"/>
          <w:bottom w:val="nil"/>
          <w:right w:val="nil"/>
          <w:between w:val="nil"/>
        </w:pBdr>
        <w:spacing w:after="0"/>
        <w:ind w:left="-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Work Experience - </w:t>
      </w:r>
      <w:r w:rsidR="00AE3818">
        <w:rPr>
          <w:rFonts w:ascii="Times New Roman" w:hAnsi="Times New Roman" w:cs="Times New Roman"/>
          <w:color w:val="000000"/>
          <w:sz w:val="24"/>
          <w:szCs w:val="24"/>
        </w:rPr>
        <w:t xml:space="preserve"> Worked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as Research Associate-I  (QA Department) at Synapse Labs Pvt. Ltd., Pune,</w:t>
      </w:r>
      <w:r w:rsidR="00AE3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>Kharadi – Mundhwa Bypass since 01</w:t>
      </w:r>
      <w:r w:rsidRPr="006D6D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AE3818">
        <w:rPr>
          <w:rFonts w:ascii="Times New Roman" w:hAnsi="Times New Roman" w:cs="Times New Roman"/>
          <w:color w:val="000000"/>
          <w:sz w:val="24"/>
          <w:szCs w:val="24"/>
        </w:rPr>
        <w:t xml:space="preserve"> Oct 2021 to 21</w:t>
      </w:r>
      <w:r w:rsidR="00AE3818" w:rsidRPr="00AE381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AE3818">
        <w:rPr>
          <w:rFonts w:ascii="Times New Roman" w:hAnsi="Times New Roman" w:cs="Times New Roman"/>
          <w:color w:val="000000"/>
          <w:sz w:val="24"/>
          <w:szCs w:val="24"/>
        </w:rPr>
        <w:t xml:space="preserve"> Aug 2023.</w:t>
      </w:r>
    </w:p>
    <w:p w:rsidR="007C54FC" w:rsidRPr="006D6DF9" w:rsidRDefault="007C54FC" w:rsidP="00AE3818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54FC" w:rsidRPr="006D6DF9" w:rsidRDefault="007C54FC" w:rsidP="007C54FC">
      <w:pPr>
        <w:pBdr>
          <w:top w:val="nil"/>
          <w:left w:val="nil"/>
          <w:bottom w:val="nil"/>
          <w:right w:val="nil"/>
          <w:between w:val="nil"/>
        </w:pBdr>
        <w:ind w:left="-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Declaration - </w:t>
      </w:r>
      <w:r w:rsidRPr="006D6DF9">
        <w:rPr>
          <w:rFonts w:ascii="Times New Roman" w:hAnsi="Times New Roman" w:cs="Times New Roman"/>
          <w:color w:val="000000"/>
          <w:sz w:val="24"/>
          <w:szCs w:val="24"/>
        </w:rPr>
        <w:t xml:space="preserve"> I hereby declare that the information furnished above is true to the best of my knowl</w:t>
      </w:r>
      <w:r>
        <w:rPr>
          <w:rFonts w:ascii="Times New Roman" w:hAnsi="Times New Roman" w:cs="Times New Roman"/>
          <w:color w:val="000000"/>
          <w:sz w:val="24"/>
          <w:szCs w:val="24"/>
        </w:rPr>
        <w:t>edge.</w:t>
      </w:r>
    </w:p>
    <w:p w:rsidR="005E5830" w:rsidRPr="006D6DF9" w:rsidRDefault="005E5830" w:rsidP="0049520B">
      <w:pPr>
        <w:pBdr>
          <w:top w:val="nil"/>
          <w:left w:val="nil"/>
          <w:bottom w:val="nil"/>
          <w:right w:val="nil"/>
          <w:between w:val="nil"/>
        </w:pBdr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5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1"/>
    <w:p w:rsidR="0049520B" w:rsidRPr="006D6DF9" w:rsidRDefault="0049520B" w:rsidP="0049520B">
      <w:pPr>
        <w:pBdr>
          <w:top w:val="nil"/>
          <w:left w:val="nil"/>
          <w:bottom w:val="nil"/>
          <w:right w:val="nil"/>
          <w:between w:val="nil"/>
        </w:pBdr>
        <w:spacing w:after="0"/>
        <w:ind w:lef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20B" w:rsidRPr="0049520B" w:rsidRDefault="0049520B" w:rsidP="0049520B">
      <w:pPr>
        <w:ind w:left="-12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8B2" w:rsidRPr="0049520B" w:rsidRDefault="004848B2"/>
    <w:sectPr w:rsidR="004848B2" w:rsidRPr="0049520B" w:rsidSect="001F1AE7">
      <w:pgSz w:w="11907" w:h="16839" w:code="9"/>
      <w:pgMar w:top="1440" w:right="1440" w:bottom="1440" w:left="1440" w:header="720" w:footer="720" w:gutter="864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F3" w:rsidRDefault="00C944F3" w:rsidP="00D065FB">
      <w:pPr>
        <w:spacing w:after="0" w:line="240" w:lineRule="auto"/>
      </w:pPr>
      <w:r>
        <w:separator/>
      </w:r>
    </w:p>
  </w:endnote>
  <w:endnote w:type="continuationSeparator" w:id="0">
    <w:p w:rsidR="00C944F3" w:rsidRDefault="00C944F3" w:rsidP="00D0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uti Dev 035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F3" w:rsidRDefault="00C944F3" w:rsidP="00D065FB">
      <w:pPr>
        <w:spacing w:after="0" w:line="240" w:lineRule="auto"/>
      </w:pPr>
      <w:r>
        <w:separator/>
      </w:r>
    </w:p>
  </w:footnote>
  <w:footnote w:type="continuationSeparator" w:id="0">
    <w:p w:rsidR="00C944F3" w:rsidRDefault="00C944F3" w:rsidP="00D0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102"/>
    <w:multiLevelType w:val="multilevel"/>
    <w:tmpl w:val="68E6B7A0"/>
    <w:lvl w:ilvl="0">
      <w:start w:val="1"/>
      <w:numFmt w:val="bullet"/>
      <w:lvlText w:val="●"/>
      <w:lvlJc w:val="left"/>
      <w:pPr>
        <w:ind w:left="-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6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3D6B68"/>
    <w:multiLevelType w:val="multilevel"/>
    <w:tmpl w:val="87E6FD34"/>
    <w:lvl w:ilvl="0">
      <w:start w:val="1"/>
      <w:numFmt w:val="bullet"/>
      <w:lvlText w:val="●"/>
      <w:lvlJc w:val="left"/>
      <w:pPr>
        <w:ind w:left="-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6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7934E9"/>
    <w:multiLevelType w:val="multilevel"/>
    <w:tmpl w:val="0E18F014"/>
    <w:lvl w:ilvl="0">
      <w:start w:val="1"/>
      <w:numFmt w:val="bullet"/>
      <w:lvlText w:val="●"/>
      <w:lvlJc w:val="left"/>
      <w:pPr>
        <w:ind w:left="-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6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5B4265"/>
    <w:multiLevelType w:val="multilevel"/>
    <w:tmpl w:val="CD724C3E"/>
    <w:lvl w:ilvl="0">
      <w:start w:val="1"/>
      <w:numFmt w:val="bullet"/>
      <w:lvlText w:val="●"/>
      <w:lvlJc w:val="left"/>
      <w:pPr>
        <w:ind w:left="-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6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BC"/>
    <w:rsid w:val="00047599"/>
    <w:rsid w:val="00066802"/>
    <w:rsid w:val="00181EE5"/>
    <w:rsid w:val="001F1AE7"/>
    <w:rsid w:val="004464BC"/>
    <w:rsid w:val="004848B2"/>
    <w:rsid w:val="0049520B"/>
    <w:rsid w:val="00555356"/>
    <w:rsid w:val="005E5830"/>
    <w:rsid w:val="007C54FC"/>
    <w:rsid w:val="00834160"/>
    <w:rsid w:val="00AC4D16"/>
    <w:rsid w:val="00AE3818"/>
    <w:rsid w:val="00C34605"/>
    <w:rsid w:val="00C944F3"/>
    <w:rsid w:val="00D065FB"/>
    <w:rsid w:val="00D321A5"/>
    <w:rsid w:val="00FE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64BD1-88E7-45A4-8D79-74F4CE6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0B"/>
    <w:rPr>
      <w:rFonts w:ascii="Calibri" w:eastAsia="Calibri" w:hAnsi="Calibri" w:cs="Calibri"/>
      <w:kern w:val="0"/>
      <w:lang w:val="en-US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2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2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065FB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65FB"/>
    <w:rPr>
      <w:rFonts w:ascii="Calibri" w:eastAsia="Calibri" w:hAnsi="Calibri" w:cs="Mangal"/>
      <w:kern w:val="0"/>
      <w:szCs w:val="20"/>
      <w:lang w:val="en-US" w:eastAsia="en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D065FB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65FB"/>
    <w:rPr>
      <w:rFonts w:ascii="Calibri" w:eastAsia="Calibri" w:hAnsi="Calibri" w:cs="Mangal"/>
      <w:kern w:val="0"/>
      <w:szCs w:val="20"/>
      <w:lang w:val="en-US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desmruti45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Manav Shinde</dc:creator>
  <cp:keywords/>
  <dc:description/>
  <cp:lastModifiedBy>Admin</cp:lastModifiedBy>
  <cp:revision>2</cp:revision>
  <cp:lastPrinted>2011-07-07T18:57:00Z</cp:lastPrinted>
  <dcterms:created xsi:type="dcterms:W3CDTF">2023-10-27T09:01:00Z</dcterms:created>
  <dcterms:modified xsi:type="dcterms:W3CDTF">2023-10-27T09:01:00Z</dcterms:modified>
</cp:coreProperties>
</file>